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17" w:rsidRDefault="00F90417"/>
    <w:p w:rsidR="00F70E23" w:rsidRDefault="00F70E23" w:rsidP="00F70E23">
      <w:pPr>
        <w:jc w:val="center"/>
      </w:pPr>
      <w:r>
        <w:t>W@MEN ACT – DONNE CHE AGISCONO IL CAMBIAMENTO</w:t>
      </w:r>
    </w:p>
    <w:p w:rsidR="008E6429" w:rsidRDefault="00F70E23" w:rsidP="008E6429">
      <w:pPr>
        <w:spacing w:after="0"/>
        <w:jc w:val="center"/>
        <w:rPr>
          <w:b/>
          <w:sz w:val="40"/>
          <w:szCs w:val="40"/>
        </w:rPr>
      </w:pPr>
      <w:r w:rsidRPr="00F70E23">
        <w:rPr>
          <w:b/>
          <w:sz w:val="40"/>
          <w:szCs w:val="40"/>
        </w:rPr>
        <w:t xml:space="preserve">Analisi dei fabbisogni formativi </w:t>
      </w:r>
    </w:p>
    <w:p w:rsidR="00F70E23" w:rsidRDefault="00F70E23" w:rsidP="008E6429">
      <w:pPr>
        <w:spacing w:after="0"/>
        <w:jc w:val="center"/>
        <w:rPr>
          <w:b/>
          <w:sz w:val="40"/>
          <w:szCs w:val="40"/>
        </w:rPr>
      </w:pPr>
      <w:r w:rsidRPr="00F70E23">
        <w:rPr>
          <w:b/>
          <w:sz w:val="40"/>
          <w:szCs w:val="40"/>
        </w:rPr>
        <w:t>per la costruzione di un progetto professionale</w:t>
      </w:r>
    </w:p>
    <w:p w:rsidR="00F70E23" w:rsidRPr="00F70E23" w:rsidRDefault="00F70E23" w:rsidP="00F70E23">
      <w:pPr>
        <w:jc w:val="center"/>
        <w:rPr>
          <w:sz w:val="28"/>
          <w:szCs w:val="28"/>
        </w:rPr>
      </w:pPr>
      <w:r>
        <w:rPr>
          <w:sz w:val="28"/>
          <w:szCs w:val="28"/>
        </w:rPr>
        <w:t>Percorso gratuito di consulenza rivolto a donne occupate e disoccupate</w:t>
      </w:r>
    </w:p>
    <w:p w:rsidR="009E7326" w:rsidRPr="008E6429" w:rsidRDefault="00F70E23" w:rsidP="008E6429">
      <w:pPr>
        <w:jc w:val="both"/>
        <w:rPr>
          <w:rFonts w:cstheme="minorHAnsi"/>
          <w:sz w:val="24"/>
          <w:szCs w:val="24"/>
        </w:rPr>
      </w:pPr>
      <w:r w:rsidRPr="008E6429">
        <w:rPr>
          <w:rFonts w:cstheme="minorHAnsi"/>
          <w:sz w:val="24"/>
          <w:szCs w:val="24"/>
        </w:rPr>
        <w:t xml:space="preserve">Il progetto </w:t>
      </w:r>
      <w:r w:rsidRPr="008E6429">
        <w:rPr>
          <w:rFonts w:cstheme="minorHAnsi"/>
          <w:b/>
          <w:bCs/>
          <w:sz w:val="24"/>
          <w:szCs w:val="24"/>
        </w:rPr>
        <w:t>W@MEN ACT – Donne che agiscono il cambiamento</w:t>
      </w:r>
      <w:r w:rsidRPr="008E6429">
        <w:rPr>
          <w:rFonts w:cstheme="minorHAnsi"/>
          <w:sz w:val="24"/>
          <w:szCs w:val="24"/>
        </w:rPr>
        <w:t xml:space="preserve"> – è finanziato dalla Regione Veneto attraverso la DGR. 1311 e prevede la possibilità per le </w:t>
      </w:r>
      <w:r w:rsidRPr="008E6429">
        <w:rPr>
          <w:rFonts w:cstheme="minorHAnsi"/>
          <w:b/>
          <w:bCs/>
          <w:sz w:val="24"/>
          <w:szCs w:val="24"/>
        </w:rPr>
        <w:t>donne disoccupate e occupate</w:t>
      </w:r>
      <w:r w:rsidRPr="008E6429">
        <w:rPr>
          <w:rFonts w:cstheme="minorHAnsi"/>
          <w:sz w:val="24"/>
          <w:szCs w:val="24"/>
        </w:rPr>
        <w:t xml:space="preserve"> (</w:t>
      </w:r>
      <w:r w:rsidR="000E0EC1" w:rsidRPr="008E6429">
        <w:rPr>
          <w:rFonts w:cstheme="minorHAnsi"/>
          <w:sz w:val="24"/>
          <w:szCs w:val="24"/>
        </w:rPr>
        <w:t>purché</w:t>
      </w:r>
      <w:r w:rsidRPr="008E6429">
        <w:rPr>
          <w:rFonts w:cstheme="minorHAnsi"/>
          <w:sz w:val="24"/>
          <w:szCs w:val="24"/>
        </w:rPr>
        <w:t xml:space="preserve"> non dipendenti della Pubblica Amministrazione, libere professioniste o titolari di impresa) di </w:t>
      </w:r>
      <w:r w:rsidRPr="008E6429">
        <w:rPr>
          <w:rFonts w:cstheme="minorHAnsi"/>
          <w:b/>
          <w:bCs/>
          <w:sz w:val="24"/>
          <w:szCs w:val="24"/>
        </w:rPr>
        <w:t>partecipare a corsi di formazione completamente gratuiti.</w:t>
      </w:r>
    </w:p>
    <w:p w:rsidR="009E7326" w:rsidRPr="008E6429" w:rsidRDefault="00E05815" w:rsidP="008E6429">
      <w:pPr>
        <w:jc w:val="both"/>
        <w:rPr>
          <w:rFonts w:cstheme="minorHAnsi"/>
          <w:b/>
          <w:sz w:val="24"/>
          <w:szCs w:val="24"/>
        </w:rPr>
      </w:pPr>
      <w:r w:rsidRPr="008E6429">
        <w:rPr>
          <w:rFonts w:cstheme="minorHAnsi"/>
          <w:sz w:val="24"/>
          <w:szCs w:val="24"/>
        </w:rPr>
        <w:t xml:space="preserve">Il percorso di </w:t>
      </w:r>
      <w:r w:rsidR="000E0EC1" w:rsidRPr="008E6429">
        <w:rPr>
          <w:rFonts w:cstheme="minorHAnsi"/>
          <w:b/>
          <w:sz w:val="24"/>
          <w:szCs w:val="24"/>
        </w:rPr>
        <w:t>“</w:t>
      </w:r>
      <w:r w:rsidRPr="008E6429">
        <w:rPr>
          <w:rFonts w:cstheme="minorHAnsi"/>
          <w:b/>
          <w:sz w:val="24"/>
          <w:szCs w:val="24"/>
        </w:rPr>
        <w:t>Analisi dei fabbisogni formativi per la costruzione di un progetto personale</w:t>
      </w:r>
      <w:r w:rsidR="000E0EC1" w:rsidRPr="008E6429">
        <w:rPr>
          <w:rFonts w:cstheme="minorHAnsi"/>
          <w:b/>
          <w:sz w:val="24"/>
          <w:szCs w:val="24"/>
        </w:rPr>
        <w:t>”</w:t>
      </w:r>
      <w:r w:rsidRPr="008E6429">
        <w:rPr>
          <w:rFonts w:cstheme="minorHAnsi"/>
          <w:sz w:val="24"/>
          <w:szCs w:val="24"/>
        </w:rPr>
        <w:t xml:space="preserve"> si pone come una consulenza iniziale</w:t>
      </w:r>
      <w:r w:rsidR="000E0EC1" w:rsidRPr="008E6429">
        <w:rPr>
          <w:rFonts w:cstheme="minorHAnsi"/>
          <w:sz w:val="24"/>
          <w:szCs w:val="24"/>
        </w:rPr>
        <w:t xml:space="preserve"> della durata di </w:t>
      </w:r>
      <w:r w:rsidR="000E0EC1" w:rsidRPr="008E6429">
        <w:rPr>
          <w:rFonts w:cstheme="minorHAnsi"/>
          <w:b/>
          <w:sz w:val="24"/>
          <w:szCs w:val="24"/>
        </w:rPr>
        <w:t>2 ore</w:t>
      </w:r>
      <w:r w:rsidRPr="008E6429">
        <w:rPr>
          <w:rFonts w:cstheme="minorHAnsi"/>
          <w:sz w:val="24"/>
          <w:szCs w:val="24"/>
        </w:rPr>
        <w:t xml:space="preserve"> in cui </w:t>
      </w:r>
      <w:r w:rsidR="000E0EC1" w:rsidRPr="008E6429">
        <w:rPr>
          <w:rFonts w:cstheme="minorHAnsi"/>
          <w:sz w:val="24"/>
          <w:szCs w:val="24"/>
        </w:rPr>
        <w:t xml:space="preserve">poter guardare alle possibili evoluzioni della propria carriera professionale, </w:t>
      </w:r>
      <w:r w:rsidR="000E0EC1" w:rsidRPr="008E6429">
        <w:rPr>
          <w:rFonts w:cstheme="minorHAnsi"/>
          <w:b/>
          <w:sz w:val="24"/>
          <w:szCs w:val="24"/>
        </w:rPr>
        <w:t>identificare i gap formativi e definire il percorso migliore per poterli colmare</w:t>
      </w:r>
      <w:r w:rsidR="008E6429">
        <w:rPr>
          <w:rFonts w:cstheme="minorHAnsi"/>
          <w:b/>
          <w:sz w:val="24"/>
          <w:szCs w:val="24"/>
        </w:rPr>
        <w:t>.</w:t>
      </w:r>
    </w:p>
    <w:p w:rsidR="008E6429" w:rsidRDefault="00F70E23" w:rsidP="008E6429">
      <w:pPr>
        <w:spacing w:after="0"/>
        <w:jc w:val="both"/>
        <w:rPr>
          <w:rStyle w:val="Enfasigrassetto"/>
          <w:rFonts w:cstheme="minorHAnsi"/>
          <w:color w:val="000000"/>
          <w:sz w:val="24"/>
          <w:szCs w:val="24"/>
        </w:rPr>
      </w:pPr>
      <w:r w:rsidRPr="008E6429">
        <w:rPr>
          <w:rStyle w:val="Enfasigrassetto"/>
          <w:rFonts w:cstheme="minorHAnsi"/>
          <w:color w:val="000000"/>
          <w:sz w:val="24"/>
          <w:szCs w:val="24"/>
        </w:rPr>
        <w:t>A chi è rivolto</w:t>
      </w:r>
      <w:r w:rsidR="008E6429">
        <w:rPr>
          <w:rStyle w:val="Enfasigrassetto"/>
          <w:rFonts w:cstheme="minorHAnsi"/>
          <w:color w:val="000000"/>
          <w:sz w:val="24"/>
          <w:szCs w:val="24"/>
        </w:rPr>
        <w:t xml:space="preserve"> </w:t>
      </w:r>
    </w:p>
    <w:p w:rsidR="009E7326" w:rsidRDefault="00F70E23" w:rsidP="008E642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8E6429">
        <w:rPr>
          <w:rFonts w:cstheme="minorHAnsi"/>
          <w:color w:val="000000"/>
          <w:sz w:val="24"/>
          <w:szCs w:val="24"/>
        </w:rPr>
        <w:t xml:space="preserve">Il percorso di consulenza individuale è rivolto a </w:t>
      </w:r>
      <w:r w:rsidRPr="008E6429">
        <w:rPr>
          <w:rStyle w:val="Enfasigrassetto"/>
          <w:rFonts w:cstheme="minorHAnsi"/>
          <w:color w:val="000000"/>
          <w:sz w:val="24"/>
          <w:szCs w:val="24"/>
        </w:rPr>
        <w:t>45 donne occupate o disoccupate</w:t>
      </w:r>
      <w:r w:rsidRPr="008E6429">
        <w:rPr>
          <w:rFonts w:cstheme="minorHAnsi"/>
          <w:color w:val="000000"/>
          <w:sz w:val="24"/>
          <w:szCs w:val="24"/>
        </w:rPr>
        <w:t xml:space="preserve">, residenti o domiciliate in Veneto. Il percorso viene svolto in collaborazione con </w:t>
      </w:r>
      <w:proofErr w:type="spellStart"/>
      <w:r w:rsidRPr="008E6429">
        <w:rPr>
          <w:rFonts w:cstheme="minorHAnsi"/>
          <w:color w:val="000000"/>
          <w:sz w:val="24"/>
          <w:szCs w:val="24"/>
        </w:rPr>
        <w:t>Irecoop</w:t>
      </w:r>
      <w:proofErr w:type="spellEnd"/>
      <w:r w:rsidRPr="008E6429">
        <w:rPr>
          <w:rFonts w:cstheme="minorHAnsi"/>
          <w:color w:val="000000"/>
          <w:sz w:val="24"/>
          <w:szCs w:val="24"/>
        </w:rPr>
        <w:t xml:space="preserve"> Veneto.</w:t>
      </w:r>
    </w:p>
    <w:p w:rsidR="008E6429" w:rsidRPr="008E6429" w:rsidRDefault="008E6429" w:rsidP="008E6429">
      <w:pPr>
        <w:spacing w:after="0"/>
        <w:jc w:val="both"/>
        <w:rPr>
          <w:rFonts w:cstheme="minorHAnsi"/>
          <w:sz w:val="24"/>
          <w:szCs w:val="24"/>
        </w:rPr>
      </w:pPr>
    </w:p>
    <w:p w:rsidR="008E6429" w:rsidRDefault="008E6429" w:rsidP="008E6429">
      <w:pPr>
        <w:pStyle w:val="para-style-body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000000"/>
        </w:rPr>
      </w:pPr>
      <w:r>
        <w:rPr>
          <w:rStyle w:val="Enfasigrassetto"/>
          <w:rFonts w:asciiTheme="minorHAnsi" w:hAnsiTheme="minorHAnsi" w:cstheme="minorHAnsi"/>
          <w:color w:val="000000"/>
        </w:rPr>
        <w:t>Come partecipare</w:t>
      </w:r>
    </w:p>
    <w:p w:rsidR="00F70E23" w:rsidRPr="008E6429" w:rsidRDefault="00F70E23" w:rsidP="008E6429">
      <w:pPr>
        <w:pStyle w:val="para-style-bod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E6429">
        <w:rPr>
          <w:rFonts w:asciiTheme="minorHAnsi" w:hAnsiTheme="minorHAnsi" w:cstheme="minorHAnsi"/>
          <w:color w:val="000000"/>
        </w:rPr>
        <w:t>Per partecipare è necessario far pervenire a mano o tramite mail a</w:t>
      </w:r>
      <w:r w:rsidR="00256BA6">
        <w:rPr>
          <w:rFonts w:asciiTheme="minorHAnsi" w:hAnsiTheme="minorHAnsi" w:cstheme="minorHAnsi"/>
          <w:color w:val="000000"/>
        </w:rPr>
        <w:t xml:space="preserve"> </w:t>
      </w:r>
      <w:hyperlink r:id="rId6" w:history="1">
        <w:r w:rsidR="00256BA6" w:rsidRPr="007D2928">
          <w:rPr>
            <w:rStyle w:val="Collegamentoipertestuale"/>
            <w:rFonts w:asciiTheme="minorHAnsi" w:hAnsiTheme="minorHAnsi" w:cstheme="minorHAnsi"/>
          </w:rPr>
          <w:t>verona@generazionevincente.it</w:t>
        </w:r>
      </w:hyperlink>
      <w:r w:rsidR="00256BA6">
        <w:rPr>
          <w:rFonts w:asciiTheme="minorHAnsi" w:hAnsiTheme="minorHAnsi" w:cstheme="minorHAnsi"/>
          <w:color w:val="000000"/>
        </w:rPr>
        <w:t xml:space="preserve"> o </w:t>
      </w:r>
      <w:r w:rsidRPr="008E6429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="00256BA6" w:rsidRPr="00FE058F">
          <w:rPr>
            <w:rStyle w:val="Collegamentoipertestuale"/>
            <w:rFonts w:asciiTheme="minorHAnsi" w:hAnsiTheme="minorHAnsi" w:cstheme="minorHAnsi"/>
          </w:rPr>
          <w:t>corsi@jobcentre.it</w:t>
        </w:r>
      </w:hyperlink>
      <w:r w:rsidRPr="008E6429">
        <w:rPr>
          <w:rFonts w:asciiTheme="minorHAnsi" w:hAnsiTheme="minorHAnsi" w:cstheme="minorHAnsi"/>
          <w:color w:val="000000"/>
        </w:rPr>
        <w:t xml:space="preserve">: </w:t>
      </w:r>
    </w:p>
    <w:p w:rsidR="00F70E23" w:rsidRPr="008E6429" w:rsidRDefault="00F70E23" w:rsidP="008E6429">
      <w:pPr>
        <w:pStyle w:val="para-style-bod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E6429">
        <w:rPr>
          <w:rFonts w:asciiTheme="minorHAnsi" w:hAnsiTheme="minorHAnsi" w:cstheme="minorHAnsi"/>
          <w:color w:val="000000"/>
        </w:rPr>
        <w:t xml:space="preserve">- Fotocopia del documento di identità; </w:t>
      </w:r>
    </w:p>
    <w:p w:rsidR="00F70E23" w:rsidRPr="008E6429" w:rsidRDefault="00F70E23" w:rsidP="008E6429">
      <w:pPr>
        <w:pStyle w:val="para-style-bod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E6429">
        <w:rPr>
          <w:rFonts w:asciiTheme="minorHAnsi" w:hAnsiTheme="minorHAnsi" w:cstheme="minorHAnsi"/>
          <w:color w:val="000000"/>
        </w:rPr>
        <w:t xml:space="preserve">- Fotocopia del codice fiscale; </w:t>
      </w:r>
    </w:p>
    <w:p w:rsidR="00F70E23" w:rsidRPr="008E6429" w:rsidRDefault="00F70E23" w:rsidP="008E6429">
      <w:pPr>
        <w:pStyle w:val="para-style-bod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E6429">
        <w:rPr>
          <w:rFonts w:asciiTheme="minorHAnsi" w:hAnsiTheme="minorHAnsi" w:cstheme="minorHAnsi"/>
          <w:color w:val="000000"/>
        </w:rPr>
        <w:t xml:space="preserve">- Curriculum vitae </w:t>
      </w:r>
    </w:p>
    <w:p w:rsidR="00F70E23" w:rsidRPr="008E6429" w:rsidRDefault="00F70E23" w:rsidP="008E6429">
      <w:pPr>
        <w:pStyle w:val="para-style-bod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E6429">
        <w:rPr>
          <w:rFonts w:asciiTheme="minorHAnsi" w:hAnsiTheme="minorHAnsi" w:cstheme="minorHAnsi"/>
          <w:color w:val="000000"/>
        </w:rPr>
        <w:t>- Domanda di partecipazione (Disponibile in sede di colloquio)</w:t>
      </w:r>
    </w:p>
    <w:p w:rsidR="00F70E23" w:rsidRPr="008E6429" w:rsidRDefault="00F70E23" w:rsidP="008E6429">
      <w:pPr>
        <w:pStyle w:val="para-style-bod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E6429">
        <w:rPr>
          <w:rFonts w:asciiTheme="minorHAnsi" w:hAnsiTheme="minorHAnsi" w:cstheme="minorHAnsi"/>
          <w:color w:val="000000"/>
        </w:rPr>
        <w:t>- DID (Dichiarazione di immediata disponibilità al lavoro) stipulata o rinnovata negli ultimi 6 mesi</w:t>
      </w:r>
    </w:p>
    <w:p w:rsidR="00F70E23" w:rsidRPr="008E6429" w:rsidRDefault="00F70E23" w:rsidP="008E6429">
      <w:pPr>
        <w:pStyle w:val="para-style-bod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70E23" w:rsidRPr="008E6429" w:rsidRDefault="00F70E23" w:rsidP="008E6429">
      <w:pPr>
        <w:pStyle w:val="para-style-body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E6429">
        <w:rPr>
          <w:rFonts w:asciiTheme="minorHAnsi" w:hAnsiTheme="minorHAnsi" w:cstheme="minorHAnsi"/>
          <w:b/>
          <w:color w:val="000000"/>
        </w:rPr>
        <w:t>Scadenza</w:t>
      </w:r>
      <w:r w:rsidRPr="008E6429">
        <w:rPr>
          <w:rFonts w:asciiTheme="minorHAnsi" w:hAnsiTheme="minorHAnsi" w:cstheme="minorHAnsi"/>
          <w:color w:val="000000"/>
        </w:rPr>
        <w:t xml:space="preserve"> invio richiesta di partecipazione: </w:t>
      </w:r>
      <w:r w:rsidRPr="008E6429">
        <w:rPr>
          <w:rStyle w:val="Enfasigrassetto"/>
          <w:rFonts w:asciiTheme="minorHAnsi" w:hAnsiTheme="minorHAnsi" w:cstheme="minorHAnsi"/>
          <w:color w:val="000000"/>
        </w:rPr>
        <w:t>22/02/2019</w:t>
      </w:r>
      <w:r w:rsidRPr="008E6429">
        <w:rPr>
          <w:rFonts w:asciiTheme="minorHAnsi" w:hAnsiTheme="minorHAnsi" w:cstheme="minorHAnsi"/>
          <w:color w:val="000000"/>
        </w:rPr>
        <w:t>. L'</w:t>
      </w:r>
      <w:r w:rsidR="008E6429">
        <w:rPr>
          <w:rFonts w:asciiTheme="minorHAnsi" w:hAnsiTheme="minorHAnsi" w:cstheme="minorHAnsi"/>
          <w:color w:val="000000"/>
        </w:rPr>
        <w:t xml:space="preserve">ammissione al percorso avverrà </w:t>
      </w:r>
      <w:r w:rsidRPr="008E6429">
        <w:rPr>
          <w:rFonts w:asciiTheme="minorHAnsi" w:hAnsiTheme="minorHAnsi" w:cstheme="minorHAnsi"/>
          <w:color w:val="000000"/>
        </w:rPr>
        <w:t>limitatamente ai posti disponibili (n.16), in base da una graduatoria determinata da un'apposita commissione dopo la verifica dei requisiti di partecipazione</w:t>
      </w:r>
    </w:p>
    <w:p w:rsidR="009E7326" w:rsidRPr="008E6429" w:rsidRDefault="009E7326" w:rsidP="00F70E23">
      <w:pPr>
        <w:rPr>
          <w:rFonts w:cstheme="minorHAnsi"/>
          <w:sz w:val="24"/>
          <w:szCs w:val="24"/>
        </w:rPr>
      </w:pPr>
    </w:p>
    <w:p w:rsidR="008E6429" w:rsidRDefault="00F70E23" w:rsidP="008E6429">
      <w:pPr>
        <w:shd w:val="clear" w:color="auto" w:fill="FFFFFF" w:themeFill="background1"/>
        <w:spacing w:after="0"/>
        <w:rPr>
          <w:rStyle w:val="Enfasigrassetto"/>
          <w:rFonts w:cstheme="minorHAnsi"/>
          <w:color w:val="000000"/>
          <w:sz w:val="24"/>
          <w:szCs w:val="24"/>
          <w:shd w:val="clear" w:color="auto" w:fill="FFFFFF" w:themeFill="background1"/>
        </w:rPr>
      </w:pPr>
      <w:r w:rsidRPr="008E6429">
        <w:rPr>
          <w:rStyle w:val="Enfasigrassetto"/>
          <w:rFonts w:cstheme="minorHAnsi"/>
          <w:color w:val="000000"/>
          <w:sz w:val="24"/>
          <w:szCs w:val="24"/>
          <w:shd w:val="clear" w:color="auto" w:fill="FFFFFF" w:themeFill="background1"/>
        </w:rPr>
        <w:t xml:space="preserve">Per informazioni: </w:t>
      </w:r>
    </w:p>
    <w:p w:rsidR="009E7326" w:rsidRDefault="00256BA6" w:rsidP="00256BA6">
      <w:pPr>
        <w:shd w:val="clear" w:color="auto" w:fill="FFFFFF" w:themeFill="background1"/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 w:themeFill="background1"/>
        </w:rPr>
      </w:pPr>
      <w:r>
        <w:rPr>
          <w:rStyle w:val="Enfasigrassetto"/>
          <w:rFonts w:cstheme="minorHAnsi"/>
          <w:color w:val="000000"/>
          <w:sz w:val="24"/>
          <w:szCs w:val="24"/>
          <w:shd w:val="clear" w:color="auto" w:fill="FFFFFF" w:themeFill="background1"/>
        </w:rPr>
        <w:t xml:space="preserve">Generazione Vincente S.p.A. - </w:t>
      </w:r>
      <w:r w:rsidRPr="00256BA6">
        <w:rPr>
          <w:rFonts w:cstheme="minorHAnsi"/>
          <w:b/>
          <w:bCs/>
          <w:color w:val="000000"/>
          <w:sz w:val="24"/>
          <w:szCs w:val="24"/>
          <w:shd w:val="clear" w:color="auto" w:fill="FFFFFF" w:themeFill="background1"/>
        </w:rPr>
        <w:t xml:space="preserve">Via Don Carlo </w:t>
      </w:r>
      <w:proofErr w:type="spellStart"/>
      <w:r w:rsidRPr="00256BA6">
        <w:rPr>
          <w:rFonts w:cstheme="minorHAnsi"/>
          <w:b/>
          <w:bCs/>
          <w:color w:val="000000"/>
          <w:sz w:val="24"/>
          <w:szCs w:val="24"/>
          <w:shd w:val="clear" w:color="auto" w:fill="FFFFFF" w:themeFill="background1"/>
        </w:rPr>
        <w:t>Steeb</w:t>
      </w:r>
      <w:proofErr w:type="spellEnd"/>
      <w:r w:rsidRPr="00256BA6">
        <w:rPr>
          <w:rFonts w:cstheme="minorHAnsi"/>
          <w:b/>
          <w:bCs/>
          <w:color w:val="000000"/>
          <w:sz w:val="24"/>
          <w:szCs w:val="24"/>
          <w:shd w:val="clear" w:color="auto" w:fill="FFFFFF" w:themeFill="background1"/>
        </w:rPr>
        <w:t>, 35, 37122 Verona (VR)</w:t>
      </w:r>
      <w:r w:rsidRPr="00256BA6">
        <w:rPr>
          <w:rFonts w:cstheme="minorHAnsi"/>
          <w:b/>
          <w:bCs/>
          <w:color w:val="000000"/>
          <w:sz w:val="24"/>
          <w:szCs w:val="24"/>
          <w:shd w:val="clear" w:color="auto" w:fill="FFFFFF" w:themeFill="background1"/>
        </w:rPr>
        <w:br/>
        <w:t>tel.: 0458033982</w:t>
      </w:r>
    </w:p>
    <w:p w:rsidR="00256BA6" w:rsidRPr="00256BA6" w:rsidRDefault="00256BA6" w:rsidP="00256BA6">
      <w:pPr>
        <w:shd w:val="clear" w:color="auto" w:fill="FFFFFF" w:themeFill="background1"/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 w:themeFill="background1"/>
        </w:rPr>
      </w:pPr>
      <w:bookmarkStart w:id="0" w:name="_GoBack"/>
      <w:bookmarkEnd w:id="0"/>
    </w:p>
    <w:p w:rsidR="008E6429" w:rsidRDefault="009E7326" w:rsidP="008E6429">
      <w:pPr>
        <w:pStyle w:val="para-style-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000000"/>
        </w:rPr>
      </w:pPr>
      <w:r w:rsidRPr="008E6429">
        <w:rPr>
          <w:rStyle w:val="Enfasigrassetto"/>
          <w:rFonts w:asciiTheme="minorHAnsi" w:hAnsiTheme="minorHAnsi" w:cstheme="minorHAnsi"/>
          <w:color w:val="000000"/>
        </w:rPr>
        <w:t xml:space="preserve">Intervento finanziato nell'ambito del Progetto: </w:t>
      </w:r>
    </w:p>
    <w:p w:rsidR="009E7326" w:rsidRPr="008E6429" w:rsidRDefault="009E7326" w:rsidP="008E6429">
      <w:pPr>
        <w:pStyle w:val="para-style-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E6429">
        <w:rPr>
          <w:rStyle w:val="Enfasigrassetto"/>
          <w:rFonts w:asciiTheme="minorHAnsi" w:hAnsiTheme="minorHAnsi" w:cstheme="minorHAnsi"/>
          <w:color w:val="000000"/>
        </w:rPr>
        <w:t>L4 – W@MEN ACT: DONNE CHE AGISCONO IL CAMBIAMENTO</w:t>
      </w:r>
    </w:p>
    <w:p w:rsidR="009E7326" w:rsidRPr="008E6429" w:rsidRDefault="009E7326" w:rsidP="008E6429">
      <w:pPr>
        <w:pStyle w:val="para-style-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E6429">
        <w:rPr>
          <w:rStyle w:val="Enfasigrassetto"/>
          <w:rFonts w:asciiTheme="minorHAnsi" w:hAnsiTheme="minorHAnsi" w:cstheme="minorHAnsi"/>
          <w:color w:val="000000"/>
        </w:rPr>
        <w:t>Cod. 3708-0003-1311-2018 - DGR 1311/2018 – Protagonisti del cambiamento -</w:t>
      </w:r>
    </w:p>
    <w:p w:rsidR="009E7326" w:rsidRPr="008E6429" w:rsidRDefault="009E7326" w:rsidP="008E6429">
      <w:pPr>
        <w:pStyle w:val="para-style-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8E6429">
        <w:rPr>
          <w:rStyle w:val="Enfasigrassetto"/>
          <w:rFonts w:asciiTheme="minorHAnsi" w:hAnsiTheme="minorHAnsi" w:cstheme="minorHAnsi"/>
          <w:color w:val="000000"/>
        </w:rPr>
        <w:t xml:space="preserve">FSE POR 2014 – 2020 – </w:t>
      </w:r>
      <w:proofErr w:type="spellStart"/>
      <w:r w:rsidRPr="008E6429">
        <w:rPr>
          <w:rStyle w:val="Enfasigrassetto"/>
          <w:rFonts w:asciiTheme="minorHAnsi" w:hAnsiTheme="minorHAnsi" w:cstheme="minorHAnsi"/>
          <w:color w:val="000000"/>
        </w:rPr>
        <w:t>Ob</w:t>
      </w:r>
      <w:proofErr w:type="spellEnd"/>
      <w:r w:rsidRPr="008E6429">
        <w:rPr>
          <w:rStyle w:val="Enfasigrassetto"/>
          <w:rFonts w:asciiTheme="minorHAnsi" w:hAnsiTheme="minorHAnsi" w:cstheme="minorHAnsi"/>
          <w:color w:val="000000"/>
        </w:rPr>
        <w:t xml:space="preserve">. “Investimenti a favore della </w:t>
      </w:r>
      <w:r w:rsidR="00957451">
        <w:rPr>
          <w:rStyle w:val="Enfasigrassetto"/>
          <w:rFonts w:asciiTheme="minorHAnsi" w:hAnsiTheme="minorHAnsi" w:cstheme="minorHAnsi"/>
          <w:color w:val="000000"/>
        </w:rPr>
        <w:t>c</w:t>
      </w:r>
      <w:r w:rsidRPr="008E6429">
        <w:rPr>
          <w:rStyle w:val="Enfasigrassetto"/>
          <w:rFonts w:asciiTheme="minorHAnsi" w:hAnsiTheme="minorHAnsi" w:cstheme="minorHAnsi"/>
          <w:color w:val="000000"/>
        </w:rPr>
        <w:t>rescita e dell’occupazione"</w:t>
      </w:r>
      <w:r w:rsidRPr="008E6429">
        <w:rPr>
          <w:rFonts w:asciiTheme="minorHAnsi" w:hAnsiTheme="minorHAnsi" w:cstheme="minorHAnsi"/>
          <w:color w:val="000000"/>
        </w:rPr>
        <w:t>.</w:t>
      </w:r>
    </w:p>
    <w:sectPr w:rsidR="009E7326" w:rsidRPr="008E642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710" w:rsidRDefault="00C26710" w:rsidP="009E7326">
      <w:pPr>
        <w:spacing w:after="0" w:line="240" w:lineRule="auto"/>
      </w:pPr>
      <w:r>
        <w:separator/>
      </w:r>
    </w:p>
  </w:endnote>
  <w:endnote w:type="continuationSeparator" w:id="0">
    <w:p w:rsidR="00C26710" w:rsidRDefault="00C26710" w:rsidP="009E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26" w:rsidRDefault="009E732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E7BE9D0" wp14:editId="02C5B246">
          <wp:simplePos x="0" y="0"/>
          <wp:positionH relativeFrom="column">
            <wp:posOffset>5661659</wp:posOffset>
          </wp:positionH>
          <wp:positionV relativeFrom="paragraph">
            <wp:posOffset>-70484</wp:posOffset>
          </wp:positionV>
          <wp:extent cx="955337" cy="675640"/>
          <wp:effectExtent l="0" t="0" r="0" b="0"/>
          <wp:wrapNone/>
          <wp:docPr id="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806" cy="6773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A0F43ED" wp14:editId="16ADC739">
          <wp:simplePos x="0" y="0"/>
          <wp:positionH relativeFrom="column">
            <wp:posOffset>-495300</wp:posOffset>
          </wp:positionH>
          <wp:positionV relativeFrom="paragraph">
            <wp:posOffset>-28575</wp:posOffset>
          </wp:positionV>
          <wp:extent cx="1897956" cy="570802"/>
          <wp:effectExtent l="0" t="0" r="7620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956" cy="57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820">
      <w:t xml:space="preserve">                                                       </w:t>
    </w:r>
    <w:r w:rsidR="00957451">
      <w:t xml:space="preserve">                  </w:t>
    </w:r>
    <w:r w:rsidR="00957451">
      <w:rPr>
        <w:noProof/>
      </w:rPr>
      <w:drawing>
        <wp:inline distT="0" distB="0" distL="0" distR="0">
          <wp:extent cx="1828800" cy="3429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150972250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710" w:rsidRDefault="00C26710" w:rsidP="009E7326">
      <w:pPr>
        <w:spacing w:after="0" w:line="240" w:lineRule="auto"/>
      </w:pPr>
      <w:r>
        <w:separator/>
      </w:r>
    </w:p>
  </w:footnote>
  <w:footnote w:type="continuationSeparator" w:id="0">
    <w:p w:rsidR="00C26710" w:rsidRDefault="00C26710" w:rsidP="009E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26" w:rsidRDefault="009E732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69004" cy="714375"/>
          <wp:effectExtent l="0" t="0" r="3175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0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-40005</wp:posOffset>
          </wp:positionV>
          <wp:extent cx="742950" cy="828976"/>
          <wp:effectExtent l="0" t="0" r="0" b="9525"/>
          <wp:wrapNone/>
          <wp:docPr id="2" name="Immagine 2" descr="l'emblema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'emblema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92DFB96" wp14:editId="441956E6">
          <wp:extent cx="885825" cy="773220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10" cy="784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326" w:rsidRDefault="009E73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7C"/>
    <w:rsid w:val="000E0EC1"/>
    <w:rsid w:val="00256BA6"/>
    <w:rsid w:val="008E6429"/>
    <w:rsid w:val="00957451"/>
    <w:rsid w:val="009E7326"/>
    <w:rsid w:val="00AB3820"/>
    <w:rsid w:val="00C26710"/>
    <w:rsid w:val="00CA3DB1"/>
    <w:rsid w:val="00E05815"/>
    <w:rsid w:val="00F4257C"/>
    <w:rsid w:val="00F70E23"/>
    <w:rsid w:val="00F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0DB67"/>
  <w15:chartTrackingRefBased/>
  <w15:docId w15:val="{75797EFD-6104-4DBD-8A32-99A449DE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7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326"/>
  </w:style>
  <w:style w:type="paragraph" w:styleId="Pidipagina">
    <w:name w:val="footer"/>
    <w:basedOn w:val="Normale"/>
    <w:link w:val="PidipaginaCarattere"/>
    <w:uiPriority w:val="99"/>
    <w:unhideWhenUsed/>
    <w:rsid w:val="009E7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326"/>
  </w:style>
  <w:style w:type="paragraph" w:customStyle="1" w:styleId="para-style-body">
    <w:name w:val="para-style-body"/>
    <w:basedOn w:val="Normale"/>
    <w:rsid w:val="009E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732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56B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rsi@jobcent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a@generazionevincent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quirinale.it/qrnw/statico/simboli/emblema/htm-immagini/f-emblema.ht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Mastropirro</dc:creator>
  <cp:keywords/>
  <dc:description/>
  <cp:lastModifiedBy>Luca De Martino | Generazione vincente S.p.A.</cp:lastModifiedBy>
  <cp:revision>2</cp:revision>
  <dcterms:created xsi:type="dcterms:W3CDTF">2019-02-01T13:46:00Z</dcterms:created>
  <dcterms:modified xsi:type="dcterms:W3CDTF">2019-02-01T13:46:00Z</dcterms:modified>
</cp:coreProperties>
</file>